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DFEC" w:themeColor="accent4" w:themeTint="33"/>
  <w:body>
    <w:p w:rsidR="00591F2F" w:rsidRDefault="0083455F"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-57150</wp:posOffset>
            </wp:positionV>
            <wp:extent cx="1073150" cy="1127760"/>
            <wp:effectExtent l="19050" t="0" r="0" b="0"/>
            <wp:wrapSquare wrapText="bothSides"/>
            <wp:docPr id="3" name="Imagen 3" descr="http://t1.gstatic.com/images?q=tbn:LghR_2ITMk0uqM:http://perso.wanadoo.es/alhero/mipag/cazas/lince/imagenes/linc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LghR_2ITMk0uqM:http://perso.wanadoo.es/alhero/mipag/cazas/lince/imagenes/linc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F2F" w:rsidRDefault="00591F2F"/>
    <w:p w:rsidR="00591F2F" w:rsidRDefault="00591F2F"/>
    <w:p w:rsidR="00591F2F" w:rsidRDefault="000432B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4.5pt;margin-top:21.4pt;width:251.55pt;height:41.15pt;z-index:251660288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Lince Ibérico"/>
            <w10:wrap type="square"/>
          </v:shape>
        </w:pict>
      </w:r>
    </w:p>
    <w:p w:rsidR="00591F2F" w:rsidRDefault="00591F2F"/>
    <w:p w:rsidR="00591F2F" w:rsidRDefault="00591F2F"/>
    <w:p w:rsidR="0083455F" w:rsidRPr="0083455F" w:rsidRDefault="0083455F" w:rsidP="008345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Es un felino de aspecto grácil, con patas largas y una cola corta con una </w:t>
      </w:r>
      <w:hyperlink r:id="rId7" w:tooltip="Borla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borla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negra en el extremo que suele mantener erguida batiéndola en momentos de peligro o excitación. Sus características orejas puntiagudas están terminadas en un pincel de pelos negros rígidos que favorece su </w:t>
      </w:r>
      <w:hyperlink r:id="rId8" w:tooltip="Cripsis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camuflaje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al descomponer la redonda silueta de su cabeza. También son características las patillas que cuelgan de sus mejillas. Aparecen a partir del año de vida cuando apenas cuelgan por debajo de la barbilla y aumentan de tamaño con la edad. Los machos tienen las patillas y los pinceles negros más largos que las hembras.</w:t>
      </w:r>
    </w:p>
    <w:p w:rsidR="0083455F" w:rsidRPr="0083455F" w:rsidRDefault="0083455F" w:rsidP="008345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>Su coloración varía de pardo a grisáceo con los flancos moteados de negro.</w:t>
      </w:r>
    </w:p>
    <w:p w:rsidR="0083455F" w:rsidRPr="0083455F" w:rsidRDefault="0083455F" w:rsidP="008345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>Existen tres patrones de pelaje:</w:t>
      </w:r>
    </w:p>
    <w:p w:rsidR="0083455F" w:rsidRPr="0083455F" w:rsidRDefault="0083455F" w:rsidP="008345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Mota fina:</w:t>
      </w: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con numerosas manchas de </w:t>
      </w:r>
      <w:proofErr w:type="gramStart"/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>pequeño tamaño y repartidas</w:t>
      </w:r>
      <w:proofErr w:type="gramEnd"/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uniformemente y de manera densa, que tienden a concentrarse en los flancos laterales. </w:t>
      </w:r>
    </w:p>
    <w:p w:rsidR="0083455F" w:rsidRPr="0083455F" w:rsidRDefault="0083455F" w:rsidP="008345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Mota gruesa A:</w:t>
      </w: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las manchas son de mayor tamaño y tienen cierta tendencia a disponerse en líneas, apareciendo dos o más parejas de motas de mayor tamaño a nivel de los hombros. </w:t>
      </w:r>
    </w:p>
    <w:p w:rsidR="0083455F" w:rsidRPr="0083455F" w:rsidRDefault="0083455F" w:rsidP="008345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Mota gruesa B:</w:t>
      </w: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las motas son del mismo tamaño que en la mota gruesa A, pero no se aprecia ninguna ordenación específica ni las manchas de los hombros. </w:t>
      </w:r>
    </w:p>
    <w:p w:rsidR="0083455F" w:rsidRPr="0083455F" w:rsidRDefault="0083455F" w:rsidP="008345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>El lince ibérico parece una versión más pequeña del lince eurasiático (</w:t>
      </w:r>
      <w:proofErr w:type="spellStart"/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fldChar w:fldCharType="begin"/>
      </w:r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instrText xml:space="preserve"> HYPERLINK "http://es.wikipedia.org/wiki/Lynx_lynx" \o "Lynx lynx" </w:instrText>
      </w:r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fldChar w:fldCharType="separate"/>
      </w:r>
      <w:r w:rsidRPr="0083455F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es-ES"/>
        </w:rPr>
        <w:t>Lynx</w:t>
      </w:r>
      <w:proofErr w:type="spellEnd"/>
      <w:r w:rsidRPr="0083455F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es-ES"/>
        </w:rPr>
        <w:t xml:space="preserve"> </w:t>
      </w:r>
      <w:proofErr w:type="spellStart"/>
      <w:r w:rsidRPr="0083455F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es-ES"/>
        </w:rPr>
        <w:t>lynx</w:t>
      </w:r>
      <w:proofErr w:type="spellEnd"/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fldChar w:fldCharType="end"/>
      </w: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), estando solamente sobre la mitad de su talla —los machos adultos pesan un promedio de 12,8 </w:t>
      </w:r>
      <w:hyperlink r:id="rId9" w:tooltip="Kg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kg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las hembras sobre 9,3 </w:t>
      </w:r>
      <w:hyperlink r:id="rId10" w:tooltip="Kg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kg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llegando a pesar los machos hasta 20 </w:t>
      </w:r>
      <w:hyperlink r:id="rId11" w:tooltip="Kg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kg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 Ambos son distintas especies, </w:t>
      </w:r>
      <w:hyperlink r:id="rId12" w:tooltip="Simpátrico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simpátricas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hyperlink r:id="rId13" w:tooltip="Europa central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Europa central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durante el </w:t>
      </w:r>
      <w:hyperlink r:id="rId14" w:tooltip="Pleistoceno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pleistoceno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>. La época de la separación se estima que ocurrió mucho antes que la separación de los linces eurasiáticos y el lince canadiense (</w:t>
      </w:r>
      <w:proofErr w:type="spellStart"/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fldChar w:fldCharType="begin"/>
      </w:r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instrText xml:space="preserve"> HYPERLINK "http://es.wikipedia.org/wiki/Lynx_canadensis" \o "Lynx canadensis" </w:instrText>
      </w:r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fldChar w:fldCharType="separate"/>
      </w:r>
      <w:r w:rsidRPr="0083455F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es-ES"/>
        </w:rPr>
        <w:t>Lynx</w:t>
      </w:r>
      <w:proofErr w:type="spellEnd"/>
      <w:r w:rsidRPr="0083455F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es-ES"/>
        </w:rPr>
        <w:t xml:space="preserve"> </w:t>
      </w:r>
      <w:proofErr w:type="spellStart"/>
      <w:r w:rsidRPr="0083455F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es-ES"/>
        </w:rPr>
        <w:t>canadensis</w:t>
      </w:r>
      <w:proofErr w:type="spellEnd"/>
      <w:r w:rsidRPr="0083455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fldChar w:fldCharType="end"/>
      </w: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). Se considera que los linces eurasiáticos e ibéricos comparten como antecesor a </w:t>
      </w:r>
      <w:hyperlink r:id="rId15" w:tooltip="Lynx issiodorensis" w:history="1">
        <w:proofErr w:type="spellStart"/>
        <w:r w:rsidRPr="0083455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lang w:eastAsia="es-ES"/>
          </w:rPr>
          <w:t>Lynx</w:t>
        </w:r>
        <w:proofErr w:type="spellEnd"/>
        <w:r w:rsidRPr="0083455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lang w:eastAsia="es-ES"/>
          </w:rPr>
          <w:t xml:space="preserve"> </w:t>
        </w:r>
        <w:proofErr w:type="spellStart"/>
        <w:r w:rsidRPr="0083455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lang w:eastAsia="es-ES"/>
          </w:rPr>
          <w:t>issiodorensis</w:t>
        </w:r>
        <w:proofErr w:type="spellEnd"/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>, el ibérico en Europa y el lince eurasiático (que más tarde dio lugar al lince de Canadá) en China.</w:t>
      </w:r>
      <w:r w:rsidRPr="008345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[</w:t>
      </w:r>
      <w:hyperlink r:id="rId16" w:tooltip="Wikipedia:Verificabilidad" w:history="1">
        <w:r w:rsidRPr="0083455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vertAlign w:val="superscript"/>
            <w:lang w:eastAsia="es-ES"/>
          </w:rPr>
          <w:t>cita requerida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]</w:t>
      </w:r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Aunque los rangos del eurasiático y del lince ibérico nunca se solaparon mucho, y han llegado a estar esencialmente separados en épocas recientes, los dos linces pudieron coexistir hasta finales del </w:t>
      </w:r>
      <w:hyperlink r:id="rId17" w:tooltip="Siglo XIX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siglo XIX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los </w:t>
      </w:r>
      <w:hyperlink r:id="rId18" w:tooltip="Pirineos" w:history="1">
        <w:r w:rsidRPr="0083455F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s-ES"/>
          </w:rPr>
          <w:t>Pirineos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quizá en la costa norte de España.</w:t>
      </w:r>
      <w:r w:rsidRPr="008345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[</w:t>
      </w:r>
      <w:hyperlink r:id="rId19" w:tooltip="Wikipedia:Verificabilidad" w:history="1">
        <w:r w:rsidRPr="0083455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vertAlign w:val="superscript"/>
            <w:lang w:eastAsia="es-ES"/>
          </w:rPr>
          <w:t>cita requerida</w:t>
        </w:r>
      </w:hyperlink>
      <w:r w:rsidRPr="008345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]</w:t>
      </w:r>
    </w:p>
    <w:p w:rsidR="002A7E15" w:rsidRDefault="002A7E15"/>
    <w:sectPr w:rsidR="002A7E15" w:rsidSect="0083455F">
      <w:pgSz w:w="11906" w:h="16838"/>
      <w:pgMar w:top="1417" w:right="1701" w:bottom="1417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82364"/>
    <w:multiLevelType w:val="multilevel"/>
    <w:tmpl w:val="5FCE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DF5257"/>
    <w:multiLevelType w:val="multilevel"/>
    <w:tmpl w:val="3E80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8D2C80"/>
    <w:multiLevelType w:val="multilevel"/>
    <w:tmpl w:val="F018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hyphenationZone w:val="425"/>
  <w:characterSpacingControl w:val="doNotCompress"/>
  <w:compat/>
  <w:rsids>
    <w:rsidRoot w:val="00591F2F"/>
    <w:rsid w:val="000432B4"/>
    <w:rsid w:val="002A7E15"/>
    <w:rsid w:val="00591F2F"/>
    <w:rsid w:val="0083455F"/>
    <w:rsid w:val="00F2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E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3455F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34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4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5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Cripsis" TargetMode="External"/><Relationship Id="rId13" Type="http://schemas.openxmlformats.org/officeDocument/2006/relationships/hyperlink" Target="http://es.wikipedia.org/wiki/Europa_central" TargetMode="External"/><Relationship Id="rId18" Type="http://schemas.openxmlformats.org/officeDocument/2006/relationships/hyperlink" Target="http://es.wikipedia.org/wiki/Pirineo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s.wikipedia.org/wiki/Borla" TargetMode="External"/><Relationship Id="rId12" Type="http://schemas.openxmlformats.org/officeDocument/2006/relationships/hyperlink" Target="http://es.wikipedia.org/wiki/Simp%C3%A1trico" TargetMode="External"/><Relationship Id="rId17" Type="http://schemas.openxmlformats.org/officeDocument/2006/relationships/hyperlink" Target="http://es.wikipedia.org/wiki/Siglo_XIX" TargetMode="External"/><Relationship Id="rId2" Type="http://schemas.openxmlformats.org/officeDocument/2006/relationships/styles" Target="styles.xml"/><Relationship Id="rId16" Type="http://schemas.openxmlformats.org/officeDocument/2006/relationships/hyperlink" Target="http://es.wikipedia.org/wiki/Wikipedia:Verificabilida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es.wikipedia.org/wiki/Kg" TargetMode="External"/><Relationship Id="rId5" Type="http://schemas.openxmlformats.org/officeDocument/2006/relationships/hyperlink" Target="http://images.google.es/imgres?imgurl=http://perso.wanadoo.es/alhero/mipag/cazas/lince/imagenes/lince.jpg&amp;imgrefurl=http://212.170.236.112/ANavegar9/2008an319_790/2008/05/01/desaparicion-del-lince-iberico/&amp;usg=__aDgnjv7mz0pjT0zASp8a9QYyvEs=&amp;h=319&amp;w=306&amp;sz=37&amp;hl=es&amp;start=34&amp;um=1&amp;itbs=1&amp;tbnid=LghR_2ITMk0uqM:&amp;tbnh=118&amp;tbnw=113&amp;prev=/images%3Fq%3DLince%2BIb%25C3%25A9rico%26start%3D18%26um%3D1%26hl%3Des%26sa%3DN%26ndsp%3D18%26tbs%3Disch:1" TargetMode="External"/><Relationship Id="rId15" Type="http://schemas.openxmlformats.org/officeDocument/2006/relationships/hyperlink" Target="http://es.wikipedia.org/wiki/Lynx_issiodorensis" TargetMode="External"/><Relationship Id="rId10" Type="http://schemas.openxmlformats.org/officeDocument/2006/relationships/hyperlink" Target="http://es.wikipedia.org/wiki/Kg" TargetMode="External"/><Relationship Id="rId19" Type="http://schemas.openxmlformats.org/officeDocument/2006/relationships/hyperlink" Target="http://es.wikipedia.org/wiki/Wikipedia:Verificabilid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.wikipedia.org/wiki/Kg" TargetMode="External"/><Relationship Id="rId14" Type="http://schemas.openxmlformats.org/officeDocument/2006/relationships/hyperlink" Target="http://es.wikipedia.org/wiki/Pleistocen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505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Iruña Kids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Usuario4</dc:creator>
  <cp:keywords/>
  <dc:description/>
  <cp:lastModifiedBy>Usuario4</cp:lastModifiedBy>
  <cp:revision>1</cp:revision>
  <dcterms:created xsi:type="dcterms:W3CDTF">2010-03-29T07:33:00Z</dcterms:created>
  <dcterms:modified xsi:type="dcterms:W3CDTF">2010-03-29T08:02:00Z</dcterms:modified>
</cp:coreProperties>
</file>